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образовани</w:t>
      </w:r>
      <w:r w:rsidR="00623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 образовательным программам</w:t>
      </w:r>
      <w:r w:rsidRPr="00621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дошкольного образования»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0E8" w:rsidRDefault="001840E8" w:rsidP="0018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Таганрог</w:t>
      </w:r>
      <w:r w:rsidRPr="0062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40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40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40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40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40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3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3064D"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277BF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3064D"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r w:rsidR="00440D7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3064D"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77BF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40D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77BF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3064D"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_20____г</w:t>
      </w: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35E7" w:rsidRPr="00621C26" w:rsidRDefault="00DA35E7" w:rsidP="00184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13" w:rsidRPr="00621C26" w:rsidRDefault="00DA35E7" w:rsidP="00AF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Муниципальное бюджетное дошкольное образовательное учреждение</w:t>
      </w:r>
      <w:r w:rsidR="001840E8" w:rsidRPr="007225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«Детский сад</w:t>
      </w:r>
      <w:r w:rsidR="001840E8" w:rsidRPr="0072259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№ 52</w:t>
      </w:r>
      <w:r w:rsidR="001840E8" w:rsidRPr="0072259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»</w:t>
      </w:r>
      <w:r w:rsidR="001840E8" w:rsidRPr="007225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- МБДОУ)</w:t>
      </w:r>
      <w:r w:rsidR="001840E8" w:rsidRPr="0072259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</w:t>
      </w:r>
      <w:r w:rsidR="001840E8" w:rsidRPr="007225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осуществляющее образовательную деятельность на основании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лицензии </w:t>
      </w:r>
      <w:r w:rsidR="00F3064D" w:rsidRPr="00722597"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«10» сентября 2015г. №</w:t>
      </w:r>
      <w:r w:rsidR="00B927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3064D" w:rsidRPr="00722597">
        <w:rPr>
          <w:rFonts w:ascii="Times New Roman" w:eastAsia="Times New Roman" w:hAnsi="Times New Roman" w:cs="Times New Roman"/>
          <w:sz w:val="23"/>
          <w:szCs w:val="23"/>
          <w:lang w:eastAsia="ru-RU"/>
        </w:rPr>
        <w:t>5739, выданной Региональной службой по надзору и контролю в сфере образования Ростовской области,</w:t>
      </w:r>
      <w:r w:rsidR="001840E8" w:rsidRPr="007225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именуемое в д</w:t>
      </w:r>
      <w:r w:rsidR="000F7FEF">
        <w:rPr>
          <w:rFonts w:ascii="Times New Roman" w:eastAsia="Times New Roman" w:hAnsi="Times New Roman" w:cs="Times New Roman"/>
          <w:sz w:val="23"/>
          <w:szCs w:val="23"/>
          <w:lang w:eastAsia="ru-RU"/>
        </w:rPr>
        <w:t>альнейшем «Исполнитель», в лице</w:t>
      </w:r>
      <w:r w:rsidR="00F8017B" w:rsidRPr="007225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="00086762" w:rsidRPr="00722597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="001C0C65" w:rsidRPr="00722597">
        <w:rPr>
          <w:rFonts w:ascii="Times New Roman" w:eastAsia="Times New Roman" w:hAnsi="Times New Roman" w:cs="Times New Roman"/>
          <w:sz w:val="23"/>
          <w:szCs w:val="23"/>
          <w:lang w:eastAsia="ru-RU"/>
        </w:rPr>
        <w:t>аведующего</w:t>
      </w:r>
      <w:proofErr w:type="gramEnd"/>
      <w:r w:rsidR="001840E8" w:rsidRPr="007225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F7FEF">
        <w:rPr>
          <w:rFonts w:ascii="Times New Roman" w:eastAsia="Times New Roman" w:hAnsi="Times New Roman" w:cs="Times New Roman"/>
          <w:sz w:val="23"/>
          <w:szCs w:val="23"/>
          <w:lang w:eastAsia="ru-RU"/>
        </w:rPr>
        <w:t>Кривосудовой Юлии Викторовны</w:t>
      </w:r>
      <w:r w:rsidR="00F3064D" w:rsidRPr="007225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722597" w:rsidRPr="00722597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действующей на основании Устава</w:t>
      </w:r>
      <w:r w:rsidR="00F3064D" w:rsidRPr="00722597">
        <w:rPr>
          <w:rFonts w:ascii="Times New Roman" w:eastAsia="Times New Roman" w:hAnsi="Times New Roman" w:cs="Times New Roman"/>
          <w:sz w:val="23"/>
          <w:szCs w:val="23"/>
          <w:lang w:eastAsia="ru-RU"/>
        </w:rPr>
        <w:t>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64D"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225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3064D"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F3064D"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840E8" w:rsidRPr="00621C26" w:rsidRDefault="001840E8" w:rsidP="00184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21C26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 (при  наличии)</w:t>
      </w:r>
      <w:proofErr w:type="gramEnd"/>
    </w:p>
    <w:p w:rsidR="001840E8" w:rsidRPr="00621C26" w:rsidRDefault="001840E8" w:rsidP="0018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621C2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именуемый в дальнейшем «Заказчик», в интересах несовершеннолетнего:</w:t>
      </w:r>
    </w:p>
    <w:p w:rsidR="00722597" w:rsidRDefault="00E45FA1" w:rsidP="007225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722597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DA35E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</w:p>
    <w:p w:rsidR="001840E8" w:rsidRPr="00621C26" w:rsidRDefault="00722597" w:rsidP="007225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840E8" w:rsidRPr="00621C26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 (при наличии), дата рождения)</w:t>
      </w:r>
    </w:p>
    <w:p w:rsidR="001840E8" w:rsidRPr="00621C26" w:rsidRDefault="001840E8" w:rsidP="0018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именуемым в дальнейшем «Воспитанник», совместно именуемые Стороны, заключили настоящий Договор о нижеследующем: 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1840E8" w:rsidRPr="00621C26" w:rsidRDefault="001840E8" w:rsidP="0018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 присмотр и уход за Воспитанником. 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Форма обучения очная.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78"/>
      <w:bookmarkEnd w:id="0"/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Наименование образовательной программы «Основная образовательная  программа  дошкольного образования МБДОУ д/с № 52».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r w:rsidR="00DB6482"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________календарных лет (года).</w:t>
      </w:r>
    </w:p>
    <w:p w:rsidR="001840E8" w:rsidRPr="00621C26" w:rsidRDefault="001840E8" w:rsidP="0018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Режим пребывания Воспитанника в МБДОУ – </w:t>
      </w:r>
      <w:r w:rsidRPr="00621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полный день (12-часового пребывания). 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Режим работы МБДОУ – 5- дневная рабочая неделя с 6.30  до  18.30, выходные дни - суббота, воскресенье, праздничные.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1.7.Воспитанник зачисляется в </w:t>
      </w:r>
      <w:r w:rsidR="00A1383D" w:rsidRPr="00621C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группу</w:t>
      </w:r>
      <w:r w:rsidR="00E45FA1" w:rsidRPr="00621C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621C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общеразвивающей направленности</w:t>
      </w:r>
    </w:p>
    <w:p w:rsidR="00131C6F" w:rsidRDefault="00131C6F" w:rsidP="00184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0E8" w:rsidRPr="00621C26" w:rsidRDefault="001840E8" w:rsidP="00184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Взаимодействие Сторон </w:t>
      </w:r>
    </w:p>
    <w:p w:rsidR="001840E8" w:rsidRPr="00621C26" w:rsidRDefault="001840E8" w:rsidP="001840E8">
      <w:pPr>
        <w:widowControl w:val="0"/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1840E8" w:rsidRPr="00621C26" w:rsidRDefault="001840E8" w:rsidP="0018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2.1.2.Обследовать Воспитанни</w:t>
      </w:r>
      <w:r w:rsidR="00F541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специалистами психолого-педагогического консилиума (</w:t>
      </w:r>
      <w:proofErr w:type="spellStart"/>
      <w:r w:rsidR="00F541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spellEnd"/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) МБДОУ по инициативе Заказчика или специалистов, по письменному согласию Заказчика. Доводить до сведения Заказчика результаты обследования.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вправе: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МБДОУ, в том числе, в формировании образовательной программы (вариативной ее части).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1840E8" w:rsidRPr="00621C26" w:rsidRDefault="00DA35E7" w:rsidP="00DA35E7">
      <w:pPr>
        <w:widowControl w:val="0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40E8"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r:id="rId5" w:anchor="Par74#Par74" w:tooltip="Ссылка на текущий документ" w:history="1">
        <w:r w:rsidR="001840E8" w:rsidRPr="00621C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="001840E8"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1840E8" w:rsidRPr="00621C26" w:rsidRDefault="00DA35E7" w:rsidP="00DA35E7">
      <w:pPr>
        <w:widowControl w:val="0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40E8"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Принимать участие в организации и проведении совместных мероприятий с </w:t>
      </w: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детьми в образовательной организации (утренники, развлечения, физкультурные праздники, досуги, дни здоровья и др.).</w:t>
      </w:r>
    </w:p>
    <w:p w:rsidR="001840E8" w:rsidRPr="00621C26" w:rsidRDefault="001840E8" w:rsidP="001840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Получать компенсацию родительской платы за содержание воспитанника в МБДОУ на основании предоставленных документов.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обязан: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Обеспечить надлежащее предоставление услуг, предусмотренных </w:t>
      </w:r>
      <w:hyperlink r:id="rId6" w:anchor="Par74#Par74" w:tooltip="Ссылка на текущий документ" w:history="1">
        <w:r w:rsidRPr="00621C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840E8" w:rsidRPr="00621C26" w:rsidRDefault="001840E8" w:rsidP="0018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Calibri" w:hAnsi="Times New Roman" w:cs="Times New Roman"/>
          <w:sz w:val="24"/>
          <w:szCs w:val="24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Обучать Воспитанника по образовательной программе, предусмотренной </w:t>
      </w:r>
      <w:hyperlink r:id="rId7" w:anchor="Par78#Par78" w:tooltip="Ссылка на текущий документ" w:history="1">
        <w:r w:rsidRPr="00621C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1.3</w:t>
        </w:r>
      </w:hyperlink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Договора.</w:t>
      </w:r>
    </w:p>
    <w:p w:rsidR="001840E8" w:rsidRPr="00621C26" w:rsidRDefault="001840E8" w:rsidP="0018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Обеспечить реализацию образовательной программы средствами соответствии Требований к условиям реализации основной образовательной программы дошкольного образования, предусмотренных ФГОС </w:t>
      </w:r>
      <w:proofErr w:type="gramStart"/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0E8" w:rsidRPr="00621C26" w:rsidRDefault="001840E8" w:rsidP="0018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Calibri" w:hAnsi="Times New Roman" w:cs="Times New Roman"/>
          <w:sz w:val="24"/>
          <w:szCs w:val="24"/>
          <w:lang w:eastAsia="ru-RU"/>
        </w:rPr>
        <w:t>2.3.9. Обеспечивать Воспитанника необходимым сбалансированным 4-х разовым питанием.</w:t>
      </w:r>
    </w:p>
    <w:p w:rsidR="001840E8" w:rsidRPr="00621C26" w:rsidRDefault="001840E8" w:rsidP="0018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Переводить Воспитанника в следующую возрастную группу  с 1 сентября каждого календарного года.</w:t>
      </w:r>
    </w:p>
    <w:p w:rsidR="001840E8" w:rsidRPr="00621C26" w:rsidRDefault="001840E8" w:rsidP="0018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2.3.11. Уведомить Заказчика в недельный срок о нецелесообразности оказания Воспитаннику образовательной услуги в объеме, предусмотренном </w:t>
      </w:r>
      <w:hyperlink r:id="rId8" w:anchor="sub_1100#sub_1100" w:history="1">
        <w:r w:rsidRPr="00621C2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разделом I</w:t>
        </w:r>
      </w:hyperlink>
      <w:r w:rsidRPr="00621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21C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152-ФЗ «О персональных данных» в части сбора, хранения, обработки и передачи персональных данных Заказчика и Воспитанника.</w:t>
      </w:r>
    </w:p>
    <w:p w:rsidR="001840E8" w:rsidRPr="00621C26" w:rsidRDefault="001840E8" w:rsidP="001840E8">
      <w:pPr>
        <w:tabs>
          <w:tab w:val="left" w:pos="9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2.3.13.Сохранять место в МБДОУ за Воспитанником:</w:t>
      </w:r>
    </w:p>
    <w:p w:rsidR="001840E8" w:rsidRPr="00621C26" w:rsidRDefault="001840E8" w:rsidP="00DA35E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справки в случае его болезни, санаторно-курортного лечения, карантина;</w:t>
      </w:r>
    </w:p>
    <w:p w:rsidR="001840E8" w:rsidRPr="00621C26" w:rsidRDefault="001840E8" w:rsidP="00DA35E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письменного заявления Родителей на пери</w:t>
      </w:r>
      <w:r w:rsidR="00DA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отпуска, а также в летний </w:t>
      </w: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период, сроком до 75 дней.</w:t>
      </w:r>
    </w:p>
    <w:p w:rsidR="001840E8" w:rsidRPr="00621C26" w:rsidRDefault="001840E8" w:rsidP="0018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2.3.14.Обеспечить сохранность имущества Воспитанника (за исключением игрушек, золотых украшений, телефонов, планшетов) при условии маркировки на вещах.</w:t>
      </w:r>
    </w:p>
    <w:p w:rsidR="001840E8" w:rsidRPr="00621C26" w:rsidRDefault="001840E8" w:rsidP="001840E8">
      <w:pPr>
        <w:tabs>
          <w:tab w:val="left" w:pos="284"/>
          <w:tab w:val="left" w:pos="709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2.3.15. Отчисление Воспитанника производиться:</w:t>
      </w:r>
    </w:p>
    <w:p w:rsidR="001840E8" w:rsidRPr="00621C26" w:rsidRDefault="001840E8" w:rsidP="007F4196">
      <w:pPr>
        <w:tabs>
          <w:tab w:val="left" w:pos="284"/>
          <w:tab w:val="left" w:pos="709"/>
          <w:tab w:val="left" w:pos="851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инициативе родителей (законных представителей</w:t>
      </w:r>
      <w:r w:rsidRPr="00621C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:rsidR="001840E8" w:rsidRPr="00621C26" w:rsidRDefault="001840E8" w:rsidP="007F4196">
      <w:pPr>
        <w:tabs>
          <w:tab w:val="left" w:pos="284"/>
          <w:tab w:val="left" w:pos="567"/>
          <w:tab w:val="left" w:pos="709"/>
          <w:tab w:val="left" w:pos="851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-в связи с получением  образования;</w:t>
      </w:r>
    </w:p>
    <w:p w:rsidR="001840E8" w:rsidRPr="00621C26" w:rsidRDefault="001840E8" w:rsidP="007F4196">
      <w:pPr>
        <w:tabs>
          <w:tab w:val="left" w:pos="284"/>
          <w:tab w:val="left" w:pos="567"/>
          <w:tab w:val="left" w:pos="709"/>
          <w:tab w:val="left" w:pos="851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621C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-по обстоятельствам,  не зависящим от воли воспитанника или родителей (законных</w:t>
      </w:r>
      <w:proofErr w:type="gramEnd"/>
    </w:p>
    <w:p w:rsidR="001840E8" w:rsidRPr="00621C26" w:rsidRDefault="001840E8" w:rsidP="007F4196">
      <w:pPr>
        <w:tabs>
          <w:tab w:val="left" w:pos="284"/>
          <w:tab w:val="left" w:pos="567"/>
          <w:tab w:val="left" w:pos="709"/>
          <w:tab w:val="left" w:pos="851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представителей) воспитанника и МБДОУ, в том числе в случае ликвидации МБДОУ.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обязан: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</w:t>
      </w:r>
      <w:r w:rsidR="007F4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учредительных документов</w:t>
      </w: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Исполнителя, режима дня и иных локальных нормативных актов, общепринятых норм поведения, в том числе, проявлять уважение к работникам и воспитанникам МБДОУ, не посягать на их честь и достоинство. </w:t>
      </w:r>
    </w:p>
    <w:p w:rsidR="007F4196" w:rsidRDefault="007F4196" w:rsidP="007F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2FE">
        <w:rPr>
          <w:rFonts w:ascii="Times New Roman" w:eastAsia="Calibri" w:hAnsi="Times New Roman" w:cs="Times New Roman"/>
          <w:sz w:val="24"/>
          <w:szCs w:val="24"/>
          <w:lang w:eastAsia="ru-RU"/>
        </w:rPr>
        <w:t>2.4.2. Своевременно вносить плату за присмотр и уход за Воспитанником в срок не позднее 10 числа месяца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063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следующего </w:t>
      </w:r>
      <w:proofErr w:type="gramStart"/>
      <w:r w:rsidRPr="000632FE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proofErr w:type="gramEnd"/>
      <w:r w:rsidRPr="00063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расчетным.</w:t>
      </w:r>
    </w:p>
    <w:p w:rsidR="007F4196" w:rsidRDefault="001840E8" w:rsidP="007F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2.4.3. При поступлении Воспитанника в МБДОУ и в период действия настоящего Договора своевременно </w:t>
      </w:r>
      <w:proofErr w:type="gramStart"/>
      <w:r w:rsidRPr="0062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62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предусмотренные Уставом МБДОУ.</w:t>
      </w:r>
    </w:p>
    <w:p w:rsidR="001840E8" w:rsidRPr="007F4196" w:rsidRDefault="001840E8" w:rsidP="007F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1840E8" w:rsidRPr="00621C26" w:rsidRDefault="001840E8" w:rsidP="0018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Обеспечить посещение Воспитанником МБДОУ согласно режиму дня не позднее 8ч.00 мин. в опрятном виде, без признаков болезни и недомогания.</w:t>
      </w:r>
    </w:p>
    <w:p w:rsidR="001840E8" w:rsidRPr="00621C26" w:rsidRDefault="001840E8" w:rsidP="0018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</w:t>
      </w:r>
      <w:r w:rsidR="007F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или его болезни  до 8-00</w:t>
      </w: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текущего дня и за 1 день о приходе Воспитанника после его отсутствия.</w:t>
      </w:r>
    </w:p>
    <w:p w:rsidR="001840E8" w:rsidRPr="00621C26" w:rsidRDefault="001840E8" w:rsidP="0018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</w:t>
      </w:r>
      <w:r w:rsidR="007F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2.4.8. Лично передавать и забирать Воспитанника у воспитателя; воспитателям запрещается передавать Воспитанника  лицам, не достигшим 18-летнего возраста, лицам в состоянии алкогольного или наркотического опьянения, посторонним лицам; в исключительных случаях разрешается передавать Воспитанника родственникам или взрослым лицам только по письменному заявлению от родителей (законных представителей). 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31C6F" w:rsidRDefault="00131C6F" w:rsidP="001840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62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Pr="0062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уход за Воспитанником </w:t>
      </w:r>
    </w:p>
    <w:p w:rsidR="00824A1F" w:rsidRDefault="001840E8" w:rsidP="00824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услуг Исполнителя по присмотру и уходу за Воспитанником (далее </w:t>
      </w:r>
      <w:proofErr w:type="gramStart"/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5292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BA529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одительская плата) составляет </w:t>
      </w:r>
      <w:r w:rsidR="006663E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94</w:t>
      </w:r>
      <w:r w:rsidRPr="00BA529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(</w:t>
      </w:r>
      <w:r w:rsidR="006663E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девяносто четыре руб. 78 коп.) рублей 78</w:t>
      </w:r>
      <w:r w:rsidRPr="00BA529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коп. в день</w:t>
      </w:r>
      <w:r w:rsidRPr="00BA529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1840E8" w:rsidRPr="00824A1F" w:rsidRDefault="001840E8" w:rsidP="00824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1C26">
        <w:rPr>
          <w:rFonts w:ascii="Times New Roman" w:eastAsia="Calibri" w:hAnsi="Times New Roman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44D0A" w:rsidRPr="006D20CD" w:rsidRDefault="001840E8" w:rsidP="00344D0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Заказчик ежемесячно вносит родительскую плату за присмотр и уход за Воспитанником, указанную в </w:t>
      </w:r>
      <w:hyperlink r:id="rId9" w:anchor="Par144" w:tooltip="Ссылка на текущий документ" w:history="1">
        <w:r w:rsidRPr="00621C26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пункте 3.1</w:t>
        </w:r>
      </w:hyperlink>
      <w:r w:rsidRPr="00621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настоящего Договора, в размере </w:t>
      </w:r>
      <w:r w:rsidR="006663E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94</w:t>
      </w:r>
      <w:r w:rsidRPr="00621C2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(</w:t>
      </w:r>
      <w:r w:rsidR="006663E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девяносто четыре</w:t>
      </w:r>
      <w:r w:rsidR="003D1F21" w:rsidRPr="00621C2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6663E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руб. 78 коп.) рублей 78</w:t>
      </w:r>
      <w:r w:rsidRPr="00621C2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коп</w:t>
      </w:r>
      <w:proofErr w:type="gramStart"/>
      <w:r w:rsidRPr="00621C2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621C2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621C2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621C2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день</w:t>
      </w:r>
      <w:r w:rsidRPr="00621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соответствии с Постановление</w:t>
      </w:r>
      <w:r w:rsidR="00344D0A">
        <w:rPr>
          <w:rFonts w:ascii="Times New Roman" w:eastAsia="Calibri" w:hAnsi="Times New Roman" w:cs="Times New Roman"/>
          <w:sz w:val="24"/>
          <w:szCs w:val="24"/>
          <w:lang w:eastAsia="ru-RU"/>
        </w:rPr>
        <w:t>м Администрации г. Таганрога  от</w:t>
      </w:r>
      <w:r w:rsidR="00344D0A" w:rsidRPr="00932C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24.12.2019г. № 2319 «Об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деятельность», постановлением</w:t>
      </w:r>
      <w:r w:rsidR="00344D0A" w:rsidRPr="003A6C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г</w:t>
      </w:r>
      <w:proofErr w:type="gramStart"/>
      <w:r w:rsidR="00344D0A" w:rsidRPr="003A6C46">
        <w:rPr>
          <w:rFonts w:ascii="Times New Roman" w:eastAsia="Calibri" w:hAnsi="Times New Roman" w:cs="Times New Roman"/>
          <w:sz w:val="24"/>
          <w:szCs w:val="24"/>
          <w:lang w:eastAsia="ru-RU"/>
        </w:rPr>
        <w:t>.Т</w:t>
      </w:r>
      <w:proofErr w:type="gramEnd"/>
      <w:r w:rsidR="00344D0A" w:rsidRPr="003A6C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аганрога  от 14.03.2016г. № 529 « Об утверждении </w:t>
      </w:r>
      <w:r w:rsidR="00344D0A" w:rsidRPr="003A6C4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Порядка определения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</w:t>
      </w:r>
      <w:r w:rsidR="00344D0A">
        <w:rPr>
          <w:rFonts w:ascii="Times New Roman" w:eastAsia="Calibri" w:hAnsi="Times New Roman" w:cs="Times New Roman"/>
          <w:sz w:val="24"/>
          <w:szCs w:val="24"/>
          <w:lang w:eastAsia="ru-RU"/>
        </w:rPr>
        <w:t>», постановление Администрации г. Таганрога от 17.12.2019 № 2230 «О внесении изменений в постановление Администрации горда Таганрога от 14.03.2016 № 529»</w:t>
      </w:r>
      <w:r w:rsidR="00344D0A" w:rsidRPr="003A6C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44D0A" w:rsidRPr="006D2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840E8" w:rsidRDefault="001840E8" w:rsidP="00131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Calibri" w:hAnsi="Times New Roman" w:cs="Times New Roman"/>
          <w:sz w:val="24"/>
          <w:szCs w:val="24"/>
          <w:lang w:eastAsia="ru-RU"/>
        </w:rPr>
        <w:t>3.4. Оплата производится не позднее 10 числа текущего месяца  путем безналичного  расчета   на расчетный счет МБДОУ.</w:t>
      </w:r>
    </w:p>
    <w:p w:rsidR="00131C6F" w:rsidRPr="00131C6F" w:rsidRDefault="00131C6F" w:rsidP="00131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2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Основания изменения и расторжения договора 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сторон.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</w:t>
      </w:r>
      <w:proofErr w:type="gramStart"/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Заключительные положения </w:t>
      </w:r>
    </w:p>
    <w:p w:rsidR="001840E8" w:rsidRPr="00621C26" w:rsidRDefault="001840E8" w:rsidP="0018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Настоящий договор вступает в силу со дня его подписания Сторонами и действует до </w:t>
      </w:r>
      <w:r w:rsidR="00221C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образовательных отношений («_____» __________________ 20___года).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составлен в 2  экземплярах, имеющих равную юридическую силу, по одному для каждой из Сторон.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ind w:left="9"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131C6F" w:rsidRDefault="00131C6F" w:rsidP="001840E8">
      <w:pPr>
        <w:widowControl w:val="0"/>
        <w:autoSpaceDE w:val="0"/>
        <w:autoSpaceDN w:val="0"/>
        <w:adjustRightInd w:val="0"/>
        <w:spacing w:after="0" w:line="240" w:lineRule="auto"/>
        <w:ind w:left="9" w:right="1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0E8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ind w:left="9" w:right="1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62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Реквизиты и подписи сторон</w:t>
      </w:r>
    </w:p>
    <w:p w:rsidR="00722597" w:rsidRDefault="00722597" w:rsidP="001840E8">
      <w:pPr>
        <w:widowControl w:val="0"/>
        <w:autoSpaceDE w:val="0"/>
        <w:autoSpaceDN w:val="0"/>
        <w:adjustRightInd w:val="0"/>
        <w:spacing w:after="0" w:line="240" w:lineRule="auto"/>
        <w:ind w:left="9" w:right="1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611"/>
        <w:gridCol w:w="4852"/>
      </w:tblGrid>
      <w:tr w:rsidR="00722597" w:rsidTr="00DA5A13">
        <w:tc>
          <w:tcPr>
            <w:tcW w:w="4640" w:type="dxa"/>
          </w:tcPr>
          <w:p w:rsidR="00722597" w:rsidRDefault="00722597" w:rsidP="00D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 52</w:t>
            </w:r>
          </w:p>
          <w:p w:rsidR="00722597" w:rsidRDefault="00722597" w:rsidP="00DA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722597" w:rsidRDefault="00722597" w:rsidP="00D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(законный представитель):</w:t>
            </w:r>
          </w:p>
          <w:p w:rsidR="00722597" w:rsidRDefault="00722597" w:rsidP="00D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597" w:rsidTr="00DA5A13">
        <w:trPr>
          <w:trHeight w:val="983"/>
        </w:trPr>
        <w:tc>
          <w:tcPr>
            <w:tcW w:w="4640" w:type="dxa"/>
            <w:hideMark/>
          </w:tcPr>
          <w:p w:rsidR="00722597" w:rsidRDefault="00722597" w:rsidP="00D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347924, Ростовская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Таганрог,</w:t>
            </w:r>
          </w:p>
          <w:p w:rsidR="00722597" w:rsidRDefault="00722597" w:rsidP="00D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Сергея Лазо 1-1</w:t>
            </w:r>
          </w:p>
          <w:p w:rsidR="00722597" w:rsidRDefault="00722597" w:rsidP="00D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60-45-25</w:t>
            </w:r>
          </w:p>
          <w:p w:rsidR="00722597" w:rsidRDefault="00722597" w:rsidP="00D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-mail: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sad52@tagobr.ru</w:t>
            </w:r>
          </w:p>
        </w:tc>
        <w:tc>
          <w:tcPr>
            <w:tcW w:w="4965" w:type="dxa"/>
            <w:hideMark/>
          </w:tcPr>
          <w:p w:rsidR="00722597" w:rsidRDefault="00722597" w:rsidP="00D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Паспорт__________ № ______________, выдан_____________________________                    </w:t>
            </w:r>
          </w:p>
          <w:p w:rsidR="00722597" w:rsidRDefault="00722597" w:rsidP="00D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722597" w:rsidRDefault="00722597" w:rsidP="00D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выдачи:_______________________</w:t>
            </w:r>
          </w:p>
        </w:tc>
      </w:tr>
      <w:tr w:rsidR="00722597" w:rsidTr="00DA5A13">
        <w:tc>
          <w:tcPr>
            <w:tcW w:w="4640" w:type="dxa"/>
            <w:hideMark/>
          </w:tcPr>
          <w:p w:rsidR="00722597" w:rsidRDefault="00722597" w:rsidP="00D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6154063354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5" w:type="dxa"/>
            <w:hideMark/>
          </w:tcPr>
          <w:p w:rsidR="00722597" w:rsidRDefault="00722597" w:rsidP="00DA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</w:tc>
      </w:tr>
      <w:tr w:rsidR="00722597" w:rsidTr="00DA5A13">
        <w:tc>
          <w:tcPr>
            <w:tcW w:w="4640" w:type="dxa"/>
            <w:hideMark/>
          </w:tcPr>
          <w:p w:rsidR="00722597" w:rsidRDefault="00722597" w:rsidP="00D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615401001</w:t>
            </w:r>
          </w:p>
        </w:tc>
        <w:tc>
          <w:tcPr>
            <w:tcW w:w="4965" w:type="dxa"/>
          </w:tcPr>
          <w:p w:rsidR="00722597" w:rsidRDefault="00722597" w:rsidP="00DA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597" w:rsidTr="00DA5A13">
        <w:tc>
          <w:tcPr>
            <w:tcW w:w="4640" w:type="dxa"/>
            <w:hideMark/>
          </w:tcPr>
          <w:p w:rsidR="00722597" w:rsidRDefault="00722597" w:rsidP="00D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20586Х33160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4965" w:type="dxa"/>
            <w:hideMark/>
          </w:tcPr>
          <w:p w:rsidR="00722597" w:rsidRDefault="00722597" w:rsidP="00D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</w:tr>
      <w:tr w:rsidR="00722597" w:rsidTr="00DA5A13">
        <w:tc>
          <w:tcPr>
            <w:tcW w:w="4640" w:type="dxa"/>
            <w:hideMark/>
          </w:tcPr>
          <w:p w:rsidR="00722597" w:rsidRDefault="00722597" w:rsidP="00D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40701810260151000048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  <w:tc>
          <w:tcPr>
            <w:tcW w:w="4965" w:type="dxa"/>
            <w:hideMark/>
          </w:tcPr>
          <w:p w:rsidR="00722597" w:rsidRDefault="00722597" w:rsidP="00DA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работы: </w:t>
            </w:r>
          </w:p>
        </w:tc>
      </w:tr>
      <w:tr w:rsidR="00722597" w:rsidTr="00DA5A13">
        <w:tc>
          <w:tcPr>
            <w:tcW w:w="4640" w:type="dxa"/>
            <w:hideMark/>
          </w:tcPr>
          <w:p w:rsidR="00722597" w:rsidRDefault="00722597" w:rsidP="00D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Ростова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-Дону ,</w:t>
            </w:r>
          </w:p>
          <w:p w:rsidR="00722597" w:rsidRDefault="00722597" w:rsidP="00D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остов-на-Дону</w:t>
            </w:r>
          </w:p>
        </w:tc>
        <w:tc>
          <w:tcPr>
            <w:tcW w:w="4965" w:type="dxa"/>
          </w:tcPr>
          <w:p w:rsidR="00722597" w:rsidRDefault="00722597" w:rsidP="00DA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 ______________________________</w:t>
            </w:r>
          </w:p>
          <w:p w:rsidR="00722597" w:rsidRDefault="00722597" w:rsidP="00DA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22597" w:rsidTr="00DA5A13">
        <w:tc>
          <w:tcPr>
            <w:tcW w:w="4640" w:type="dxa"/>
            <w:tcBorders>
              <w:bottom w:val="dotted" w:sz="4" w:space="0" w:color="auto"/>
            </w:tcBorders>
            <w:hideMark/>
          </w:tcPr>
          <w:p w:rsidR="00722597" w:rsidRDefault="000F7FEF" w:rsidP="00DA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72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 </w:t>
            </w:r>
            <w:proofErr w:type="spellStart"/>
            <w:r w:rsidR="0072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72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 52</w:t>
            </w:r>
          </w:p>
        </w:tc>
        <w:tc>
          <w:tcPr>
            <w:tcW w:w="4965" w:type="dxa"/>
            <w:hideMark/>
          </w:tcPr>
          <w:p w:rsidR="00722597" w:rsidRDefault="00722597" w:rsidP="00DA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получении второго экземпляра договора                          </w:t>
            </w:r>
          </w:p>
        </w:tc>
      </w:tr>
      <w:tr w:rsidR="00722597" w:rsidTr="00DA5A13">
        <w:tc>
          <w:tcPr>
            <w:tcW w:w="4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2597" w:rsidRPr="004E3D83" w:rsidRDefault="000F7FEF" w:rsidP="000F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72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Ю.В.Кривосудова</w:t>
            </w:r>
            <w:proofErr w:type="spellEnd"/>
          </w:p>
        </w:tc>
        <w:tc>
          <w:tcPr>
            <w:tcW w:w="4965" w:type="dxa"/>
            <w:tcBorders>
              <w:left w:val="dotted" w:sz="4" w:space="0" w:color="auto"/>
            </w:tcBorders>
            <w:hideMark/>
          </w:tcPr>
          <w:p w:rsidR="00722597" w:rsidRDefault="00B91236" w:rsidP="00DA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 2020</w:t>
            </w:r>
            <w:r w:rsidR="0072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722597" w:rsidTr="00DA5A13">
        <w:trPr>
          <w:trHeight w:val="415"/>
        </w:trPr>
        <w:tc>
          <w:tcPr>
            <w:tcW w:w="4640" w:type="dxa"/>
            <w:tcBorders>
              <w:top w:val="dotted" w:sz="4" w:space="0" w:color="auto"/>
            </w:tcBorders>
            <w:hideMark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425"/>
              <w:gridCol w:w="1970"/>
            </w:tblGrid>
            <w:tr w:rsidR="00722597" w:rsidTr="00DA5A13">
              <w:tc>
                <w:tcPr>
                  <w:tcW w:w="547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22597" w:rsidRDefault="00722597" w:rsidP="00DA5A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м.п.             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543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22597" w:rsidRDefault="00722597" w:rsidP="00DA5A13">
                  <w:pPr>
                    <w:tabs>
                      <w:tab w:val="left" w:pos="555"/>
                      <w:tab w:val="center" w:pos="210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</w:tc>
            </w:tr>
          </w:tbl>
          <w:p w:rsidR="00722597" w:rsidRDefault="00722597" w:rsidP="00DA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65" w:type="dxa"/>
            <w:hideMark/>
          </w:tcPr>
          <w:p w:rsidR="00722597" w:rsidRDefault="00722597" w:rsidP="00DA5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 ____________________________</w:t>
            </w:r>
          </w:p>
        </w:tc>
      </w:tr>
    </w:tbl>
    <w:p w:rsidR="00722597" w:rsidRDefault="00722597" w:rsidP="001840E8">
      <w:pPr>
        <w:widowControl w:val="0"/>
        <w:autoSpaceDE w:val="0"/>
        <w:autoSpaceDN w:val="0"/>
        <w:adjustRightInd w:val="0"/>
        <w:spacing w:after="0" w:line="240" w:lineRule="auto"/>
        <w:ind w:left="9" w:right="1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0E8" w:rsidRPr="00621C26" w:rsidRDefault="001840E8" w:rsidP="001840E8">
      <w:pPr>
        <w:widowControl w:val="0"/>
        <w:autoSpaceDE w:val="0"/>
        <w:autoSpaceDN w:val="0"/>
        <w:adjustRightInd w:val="0"/>
        <w:spacing w:after="0" w:line="240" w:lineRule="auto"/>
        <w:ind w:left="9" w:right="1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840E8" w:rsidRPr="00621C26" w:rsidSect="00657ADB">
      <w:pgSz w:w="11906" w:h="16838"/>
      <w:pgMar w:top="540" w:right="850" w:bottom="71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6BC3"/>
    <w:multiLevelType w:val="hybridMultilevel"/>
    <w:tmpl w:val="AAEED7C0"/>
    <w:lvl w:ilvl="0" w:tplc="322AE5B0"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1C95"/>
    <w:rsid w:val="00026BC8"/>
    <w:rsid w:val="00050B8F"/>
    <w:rsid w:val="00060CA0"/>
    <w:rsid w:val="00062A09"/>
    <w:rsid w:val="00067074"/>
    <w:rsid w:val="000670D4"/>
    <w:rsid w:val="0007080C"/>
    <w:rsid w:val="00086762"/>
    <w:rsid w:val="00091A90"/>
    <w:rsid w:val="000B2D4B"/>
    <w:rsid w:val="000C488F"/>
    <w:rsid w:val="000F7FEF"/>
    <w:rsid w:val="00131C6F"/>
    <w:rsid w:val="001353B5"/>
    <w:rsid w:val="0015041D"/>
    <w:rsid w:val="00166974"/>
    <w:rsid w:val="001840E8"/>
    <w:rsid w:val="001C0C65"/>
    <w:rsid w:val="001E6710"/>
    <w:rsid w:val="001E6E4C"/>
    <w:rsid w:val="00206ABC"/>
    <w:rsid w:val="00211C95"/>
    <w:rsid w:val="00221CE4"/>
    <w:rsid w:val="00277BFC"/>
    <w:rsid w:val="002B6C5C"/>
    <w:rsid w:val="002F79D3"/>
    <w:rsid w:val="00343CF4"/>
    <w:rsid w:val="00344D0A"/>
    <w:rsid w:val="00381F75"/>
    <w:rsid w:val="003D1F21"/>
    <w:rsid w:val="003E3A25"/>
    <w:rsid w:val="00440D71"/>
    <w:rsid w:val="005001E1"/>
    <w:rsid w:val="00553713"/>
    <w:rsid w:val="005C349D"/>
    <w:rsid w:val="005E34CF"/>
    <w:rsid w:val="005E695A"/>
    <w:rsid w:val="005F0332"/>
    <w:rsid w:val="00621C26"/>
    <w:rsid w:val="00622CD4"/>
    <w:rsid w:val="0062302E"/>
    <w:rsid w:val="00647EDC"/>
    <w:rsid w:val="00657ADB"/>
    <w:rsid w:val="006663E1"/>
    <w:rsid w:val="00695998"/>
    <w:rsid w:val="006A6118"/>
    <w:rsid w:val="006F0ABE"/>
    <w:rsid w:val="00722597"/>
    <w:rsid w:val="00736694"/>
    <w:rsid w:val="007471A1"/>
    <w:rsid w:val="007D2AAE"/>
    <w:rsid w:val="007F4196"/>
    <w:rsid w:val="007F5F57"/>
    <w:rsid w:val="00824A1F"/>
    <w:rsid w:val="00826CEC"/>
    <w:rsid w:val="0088298D"/>
    <w:rsid w:val="00882B3C"/>
    <w:rsid w:val="008F1EC8"/>
    <w:rsid w:val="008F595D"/>
    <w:rsid w:val="00922917"/>
    <w:rsid w:val="009A076D"/>
    <w:rsid w:val="009B1EA4"/>
    <w:rsid w:val="00A035CF"/>
    <w:rsid w:val="00A1383D"/>
    <w:rsid w:val="00A76305"/>
    <w:rsid w:val="00AF1E18"/>
    <w:rsid w:val="00AF789B"/>
    <w:rsid w:val="00B8678B"/>
    <w:rsid w:val="00B91236"/>
    <w:rsid w:val="00B92717"/>
    <w:rsid w:val="00B969CD"/>
    <w:rsid w:val="00BA5292"/>
    <w:rsid w:val="00BD7748"/>
    <w:rsid w:val="00C1540C"/>
    <w:rsid w:val="00C46AF5"/>
    <w:rsid w:val="00C554FA"/>
    <w:rsid w:val="00D56857"/>
    <w:rsid w:val="00D7097D"/>
    <w:rsid w:val="00DA35E7"/>
    <w:rsid w:val="00DB6482"/>
    <w:rsid w:val="00DE1CAE"/>
    <w:rsid w:val="00DF105B"/>
    <w:rsid w:val="00E31F02"/>
    <w:rsid w:val="00E45FA1"/>
    <w:rsid w:val="00F24E54"/>
    <w:rsid w:val="00F3064D"/>
    <w:rsid w:val="00F34555"/>
    <w:rsid w:val="00F541BD"/>
    <w:rsid w:val="00F8017B"/>
    <w:rsid w:val="00F82D36"/>
    <w:rsid w:val="00FF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5;&#1086;&#1074;&#1099;&#1077;%20&#1076;&#1086;&#1075;&#1086;&#1074;&#1086;&#1088;&#1072;\&#1086;&#1073;&#1088;&#1072;&#1079;&#1077;&#1094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85;&#1086;&#1074;&#1099;&#1077;%20&#1076;&#1086;&#1075;&#1086;&#1074;&#1086;&#1088;&#1072;\&#1086;&#1073;&#1088;&#1072;&#1079;&#1077;&#1094;.do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85;&#1086;&#1074;&#1099;&#1077;%20&#1076;&#1086;&#1075;&#1086;&#1074;&#1086;&#1088;&#1072;\&#1086;&#1073;&#1088;&#1072;&#1079;&#1077;&#1094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user\&#1056;&#1072;&#1073;&#1086;&#1095;&#1080;&#1081;%20&#1089;&#1090;&#1086;&#1083;\&#1085;&#1086;&#1074;&#1099;&#1077;%20&#1076;&#1086;&#1075;&#1086;&#1074;&#1086;&#1088;&#1072;\&#1086;&#1073;&#1088;&#1072;&#1079;&#1077;&#1094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H:\&#1052;&#1041;&#1044;&#1054;&#1059;%2052\&#1044;&#1083;&#1103;%20&#1085;&#1086;&#1074;&#1077;&#1085;&#1100;&#1082;&#1080;&#1093;%20&#1076;&#1077;&#1090;&#1077;&#1081;\&#1084;&#1086;&#1080;\9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Дело</cp:lastModifiedBy>
  <cp:revision>23</cp:revision>
  <cp:lastPrinted>2020-10-20T09:08:00Z</cp:lastPrinted>
  <dcterms:created xsi:type="dcterms:W3CDTF">2019-04-05T10:31:00Z</dcterms:created>
  <dcterms:modified xsi:type="dcterms:W3CDTF">2020-10-20T09:51:00Z</dcterms:modified>
</cp:coreProperties>
</file>